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EF" w:rsidRPr="006556EF" w:rsidRDefault="006556EF" w:rsidP="006556E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52A33"/>
          <w:sz w:val="36"/>
          <w:szCs w:val="36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5400040" cy="7793338"/>
            <wp:effectExtent l="19050" t="0" r="0" b="0"/>
            <wp:docPr id="4" name="Imagen 4" descr="https://www.catedra.com/imagenes/libros/grande/9788437644622-tempestad-en-el-tiempo-de-las-lu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atedra.com/imagenes/libros/grande/9788437644622-tempestad-en-el-tiempo-de-las-luc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9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6EF">
        <w:rPr>
          <w:rFonts w:ascii="Arial" w:eastAsia="Times New Roman" w:hAnsi="Arial" w:cs="Arial"/>
          <w:color w:val="252A33"/>
          <w:sz w:val="36"/>
          <w:szCs w:val="36"/>
          <w:lang w:eastAsia="es-ES"/>
        </w:rPr>
        <w:t>Sinopsis</w:t>
      </w:r>
    </w:p>
    <w:p w:rsidR="006556EF" w:rsidRPr="006556EF" w:rsidRDefault="006556EF" w:rsidP="006556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88A2"/>
          <w:sz w:val="19"/>
          <w:szCs w:val="19"/>
          <w:lang w:eastAsia="es-ES"/>
        </w:rPr>
      </w:pPr>
      <w:r w:rsidRPr="006556EF">
        <w:rPr>
          <w:rFonts w:ascii="Arial" w:eastAsia="Times New Roman" w:hAnsi="Arial" w:cs="Arial"/>
          <w:color w:val="7688A2"/>
          <w:sz w:val="19"/>
          <w:szCs w:val="19"/>
          <w:lang w:eastAsia="es-ES"/>
        </w:rPr>
        <w:t>Ningún otro acontecimiento del siglo XVIII, a excepción de la Revolución francesa, conmovió tanto a los europeos y americanos como el fin de la Compañía de Jesús. El libro analiza el proceso que condujo a que el papa Clemente XIV se plegase a publicar el Breve "</w:t>
      </w:r>
      <w:proofErr w:type="spellStart"/>
      <w:r w:rsidRPr="006556EF">
        <w:rPr>
          <w:rFonts w:ascii="Arial" w:eastAsia="Times New Roman" w:hAnsi="Arial" w:cs="Arial"/>
          <w:color w:val="7688A2"/>
          <w:sz w:val="19"/>
          <w:szCs w:val="19"/>
          <w:lang w:eastAsia="es-ES"/>
        </w:rPr>
        <w:t>Dominus</w:t>
      </w:r>
      <w:proofErr w:type="spellEnd"/>
      <w:r w:rsidRPr="006556EF">
        <w:rPr>
          <w:rFonts w:ascii="Arial" w:eastAsia="Times New Roman" w:hAnsi="Arial" w:cs="Arial"/>
          <w:color w:val="7688A2"/>
          <w:sz w:val="19"/>
          <w:szCs w:val="19"/>
          <w:lang w:eastAsia="es-ES"/>
        </w:rPr>
        <w:t xml:space="preserve"> </w:t>
      </w:r>
      <w:proofErr w:type="spellStart"/>
      <w:r w:rsidRPr="006556EF">
        <w:rPr>
          <w:rFonts w:ascii="Arial" w:eastAsia="Times New Roman" w:hAnsi="Arial" w:cs="Arial"/>
          <w:color w:val="7688A2"/>
          <w:sz w:val="19"/>
          <w:szCs w:val="19"/>
          <w:lang w:eastAsia="es-ES"/>
        </w:rPr>
        <w:t>ac</w:t>
      </w:r>
      <w:proofErr w:type="spellEnd"/>
      <w:r w:rsidRPr="006556EF">
        <w:rPr>
          <w:rFonts w:ascii="Arial" w:eastAsia="Times New Roman" w:hAnsi="Arial" w:cs="Arial"/>
          <w:color w:val="7688A2"/>
          <w:sz w:val="19"/>
          <w:szCs w:val="19"/>
          <w:lang w:eastAsia="es-ES"/>
        </w:rPr>
        <w:t xml:space="preserve"> </w:t>
      </w:r>
      <w:proofErr w:type="spellStart"/>
      <w:r w:rsidRPr="006556EF">
        <w:rPr>
          <w:rFonts w:ascii="Arial" w:eastAsia="Times New Roman" w:hAnsi="Arial" w:cs="Arial"/>
          <w:color w:val="7688A2"/>
          <w:sz w:val="19"/>
          <w:szCs w:val="19"/>
          <w:lang w:eastAsia="es-ES"/>
        </w:rPr>
        <w:t>Redemptor</w:t>
      </w:r>
      <w:proofErr w:type="spellEnd"/>
      <w:r w:rsidRPr="006556EF">
        <w:rPr>
          <w:rFonts w:ascii="Arial" w:eastAsia="Times New Roman" w:hAnsi="Arial" w:cs="Arial"/>
          <w:color w:val="7688A2"/>
          <w:sz w:val="19"/>
          <w:szCs w:val="19"/>
          <w:lang w:eastAsia="es-ES"/>
        </w:rPr>
        <w:t>" el 21 de julio de 1773, que extinguía canónicamente la Compañía, y sus consecuencias posteriores.</w:t>
      </w:r>
    </w:p>
    <w:p w:rsidR="006556EF" w:rsidRPr="006556EF" w:rsidRDefault="006556EF" w:rsidP="006556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A33"/>
          <w:sz w:val="19"/>
          <w:szCs w:val="19"/>
          <w:lang w:eastAsia="es-ES"/>
        </w:rPr>
      </w:pPr>
      <w:r w:rsidRPr="006556EF">
        <w:rPr>
          <w:rFonts w:ascii="Arial" w:eastAsia="Times New Roman" w:hAnsi="Arial" w:cs="Arial"/>
          <w:color w:val="252A33"/>
          <w:spacing w:val="12"/>
          <w:sz w:val="19"/>
          <w:lang w:eastAsia="es-ES"/>
        </w:rPr>
        <w:t>Ficha técnica formato Papel</w:t>
      </w:r>
    </w:p>
    <w:p w:rsidR="006556EF" w:rsidRPr="006556EF" w:rsidRDefault="006556EF" w:rsidP="00655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F4D67"/>
          <w:sz w:val="19"/>
          <w:szCs w:val="19"/>
          <w:lang w:eastAsia="es-ES"/>
        </w:rPr>
      </w:pPr>
      <w:r w:rsidRPr="006556EF">
        <w:rPr>
          <w:rFonts w:ascii="Arial" w:eastAsia="Times New Roman" w:hAnsi="Arial" w:cs="Arial"/>
          <w:b/>
          <w:bCs/>
          <w:color w:val="3F4D67"/>
          <w:sz w:val="19"/>
          <w:szCs w:val="19"/>
          <w:lang w:eastAsia="es-ES"/>
        </w:rPr>
        <w:lastRenderedPageBreak/>
        <w:t>Colección</w:t>
      </w:r>
    </w:p>
    <w:p w:rsidR="006556EF" w:rsidRPr="006556EF" w:rsidRDefault="006556EF" w:rsidP="006556E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688A2"/>
          <w:sz w:val="19"/>
          <w:szCs w:val="19"/>
          <w:lang w:eastAsia="es-ES"/>
        </w:rPr>
      </w:pPr>
      <w:r w:rsidRPr="006556EF">
        <w:rPr>
          <w:rFonts w:ascii="Arial" w:eastAsia="Times New Roman" w:hAnsi="Arial" w:cs="Arial"/>
          <w:color w:val="7688A2"/>
          <w:sz w:val="19"/>
          <w:szCs w:val="19"/>
          <w:lang w:eastAsia="es-ES"/>
        </w:rPr>
        <w:t>Historia. Serie mayor</w:t>
      </w:r>
    </w:p>
    <w:p w:rsidR="006556EF" w:rsidRPr="006556EF" w:rsidRDefault="006556EF" w:rsidP="00655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F4D67"/>
          <w:sz w:val="19"/>
          <w:szCs w:val="19"/>
          <w:lang w:eastAsia="es-ES"/>
        </w:rPr>
      </w:pPr>
      <w:r w:rsidRPr="006556EF">
        <w:rPr>
          <w:rFonts w:ascii="Arial" w:eastAsia="Times New Roman" w:hAnsi="Arial" w:cs="Arial"/>
          <w:b/>
          <w:bCs/>
          <w:color w:val="3F4D67"/>
          <w:sz w:val="19"/>
          <w:szCs w:val="19"/>
          <w:lang w:eastAsia="es-ES"/>
        </w:rPr>
        <w:t>Código</w:t>
      </w:r>
    </w:p>
    <w:p w:rsidR="006556EF" w:rsidRPr="006556EF" w:rsidRDefault="006556EF" w:rsidP="006556E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688A2"/>
          <w:sz w:val="19"/>
          <w:szCs w:val="19"/>
          <w:lang w:eastAsia="es-ES"/>
        </w:rPr>
      </w:pPr>
      <w:r w:rsidRPr="006556EF">
        <w:rPr>
          <w:rFonts w:ascii="Arial" w:eastAsia="Times New Roman" w:hAnsi="Arial" w:cs="Arial"/>
          <w:color w:val="7688A2"/>
          <w:sz w:val="19"/>
          <w:szCs w:val="19"/>
          <w:lang w:eastAsia="es-ES"/>
        </w:rPr>
        <w:t>170095</w:t>
      </w:r>
    </w:p>
    <w:p w:rsidR="006556EF" w:rsidRPr="006556EF" w:rsidRDefault="006556EF" w:rsidP="00655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F4D67"/>
          <w:sz w:val="19"/>
          <w:szCs w:val="19"/>
          <w:lang w:eastAsia="es-ES"/>
        </w:rPr>
      </w:pPr>
      <w:r w:rsidRPr="006556EF">
        <w:rPr>
          <w:rFonts w:ascii="Arial" w:eastAsia="Times New Roman" w:hAnsi="Arial" w:cs="Arial"/>
          <w:b/>
          <w:bCs/>
          <w:color w:val="3F4D67"/>
          <w:sz w:val="19"/>
          <w:szCs w:val="19"/>
          <w:lang w:eastAsia="es-ES"/>
        </w:rPr>
        <w:t>I.S.B.N.</w:t>
      </w:r>
    </w:p>
    <w:p w:rsidR="006556EF" w:rsidRPr="006556EF" w:rsidRDefault="006556EF" w:rsidP="006556E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688A2"/>
          <w:sz w:val="19"/>
          <w:szCs w:val="19"/>
          <w:lang w:eastAsia="es-ES"/>
        </w:rPr>
      </w:pPr>
      <w:r w:rsidRPr="006556EF">
        <w:rPr>
          <w:rFonts w:ascii="Arial" w:eastAsia="Times New Roman" w:hAnsi="Arial" w:cs="Arial"/>
          <w:color w:val="7688A2"/>
          <w:sz w:val="19"/>
          <w:szCs w:val="19"/>
          <w:lang w:eastAsia="es-ES"/>
        </w:rPr>
        <w:t>978-84-376-4462-2</w:t>
      </w:r>
    </w:p>
    <w:p w:rsidR="006556EF" w:rsidRPr="006556EF" w:rsidRDefault="006556EF" w:rsidP="00655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F4D67"/>
          <w:sz w:val="19"/>
          <w:szCs w:val="19"/>
          <w:lang w:eastAsia="es-ES"/>
        </w:rPr>
      </w:pPr>
      <w:r w:rsidRPr="006556EF">
        <w:rPr>
          <w:rFonts w:ascii="Arial" w:eastAsia="Times New Roman" w:hAnsi="Arial" w:cs="Arial"/>
          <w:b/>
          <w:bCs/>
          <w:color w:val="3F4D67"/>
          <w:sz w:val="19"/>
          <w:szCs w:val="19"/>
          <w:lang w:eastAsia="es-ES"/>
        </w:rPr>
        <w:t>Publicación</w:t>
      </w:r>
    </w:p>
    <w:p w:rsidR="006556EF" w:rsidRPr="006556EF" w:rsidRDefault="006556EF" w:rsidP="006556E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688A2"/>
          <w:sz w:val="19"/>
          <w:szCs w:val="19"/>
          <w:lang w:eastAsia="es-ES"/>
        </w:rPr>
      </w:pPr>
      <w:r w:rsidRPr="006556EF">
        <w:rPr>
          <w:rFonts w:ascii="Arial" w:eastAsia="Times New Roman" w:hAnsi="Arial" w:cs="Arial"/>
          <w:color w:val="7688A2"/>
          <w:sz w:val="19"/>
          <w:szCs w:val="19"/>
          <w:lang w:eastAsia="es-ES"/>
        </w:rPr>
        <w:t>16/06/2022</w:t>
      </w:r>
    </w:p>
    <w:p w:rsidR="006556EF" w:rsidRPr="006556EF" w:rsidRDefault="006556EF" w:rsidP="00655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F4D67"/>
          <w:sz w:val="19"/>
          <w:szCs w:val="19"/>
          <w:lang w:eastAsia="es-ES"/>
        </w:rPr>
      </w:pPr>
      <w:r w:rsidRPr="006556EF">
        <w:rPr>
          <w:rFonts w:ascii="Arial" w:eastAsia="Times New Roman" w:hAnsi="Arial" w:cs="Arial"/>
          <w:b/>
          <w:bCs/>
          <w:color w:val="3F4D67"/>
          <w:sz w:val="19"/>
          <w:szCs w:val="19"/>
          <w:lang w:eastAsia="es-ES"/>
        </w:rPr>
        <w:t>Clasificación IBIC</w:t>
      </w:r>
    </w:p>
    <w:p w:rsidR="006556EF" w:rsidRPr="006556EF" w:rsidRDefault="006556EF" w:rsidP="006556E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688A2"/>
          <w:sz w:val="19"/>
          <w:szCs w:val="19"/>
          <w:lang w:eastAsia="es-ES"/>
        </w:rPr>
      </w:pPr>
      <w:r w:rsidRPr="006556EF">
        <w:rPr>
          <w:rFonts w:ascii="Arial" w:eastAsia="Times New Roman" w:hAnsi="Arial" w:cs="Arial"/>
          <w:color w:val="7688A2"/>
          <w:sz w:val="19"/>
          <w:szCs w:val="19"/>
          <w:lang w:eastAsia="es-ES"/>
        </w:rPr>
        <w:t>HBJD</w:t>
      </w:r>
    </w:p>
    <w:p w:rsidR="006556EF" w:rsidRPr="006556EF" w:rsidRDefault="006556EF" w:rsidP="00655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F4D67"/>
          <w:sz w:val="19"/>
          <w:szCs w:val="19"/>
          <w:lang w:eastAsia="es-ES"/>
        </w:rPr>
      </w:pPr>
      <w:r w:rsidRPr="006556EF">
        <w:rPr>
          <w:rFonts w:ascii="Arial" w:eastAsia="Times New Roman" w:hAnsi="Arial" w:cs="Arial"/>
          <w:b/>
          <w:bCs/>
          <w:color w:val="3F4D67"/>
          <w:sz w:val="19"/>
          <w:szCs w:val="19"/>
          <w:lang w:eastAsia="es-ES"/>
        </w:rPr>
        <w:t>Formato</w:t>
      </w:r>
    </w:p>
    <w:p w:rsidR="006556EF" w:rsidRPr="006556EF" w:rsidRDefault="006556EF" w:rsidP="006556E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688A2"/>
          <w:sz w:val="19"/>
          <w:szCs w:val="19"/>
          <w:lang w:eastAsia="es-ES"/>
        </w:rPr>
      </w:pPr>
      <w:r w:rsidRPr="006556EF">
        <w:rPr>
          <w:rFonts w:ascii="Arial" w:eastAsia="Times New Roman" w:hAnsi="Arial" w:cs="Arial"/>
          <w:color w:val="7688A2"/>
          <w:sz w:val="19"/>
          <w:szCs w:val="19"/>
          <w:lang w:eastAsia="es-ES"/>
        </w:rPr>
        <w:t>Papel</w:t>
      </w:r>
    </w:p>
    <w:p w:rsidR="006556EF" w:rsidRPr="006556EF" w:rsidRDefault="006556EF" w:rsidP="00655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F4D67"/>
          <w:sz w:val="19"/>
          <w:szCs w:val="19"/>
          <w:lang w:eastAsia="es-ES"/>
        </w:rPr>
      </w:pPr>
      <w:r w:rsidRPr="006556EF">
        <w:rPr>
          <w:rFonts w:ascii="Arial" w:eastAsia="Times New Roman" w:hAnsi="Arial" w:cs="Arial"/>
          <w:b/>
          <w:bCs/>
          <w:color w:val="3F4D67"/>
          <w:sz w:val="19"/>
          <w:szCs w:val="19"/>
          <w:lang w:eastAsia="es-ES"/>
        </w:rPr>
        <w:t>Páginas</w:t>
      </w:r>
    </w:p>
    <w:p w:rsidR="006556EF" w:rsidRPr="006556EF" w:rsidRDefault="006556EF" w:rsidP="006556E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688A2"/>
          <w:sz w:val="19"/>
          <w:szCs w:val="19"/>
          <w:lang w:eastAsia="es-ES"/>
        </w:rPr>
      </w:pPr>
      <w:r w:rsidRPr="006556EF">
        <w:rPr>
          <w:rFonts w:ascii="Arial" w:eastAsia="Times New Roman" w:hAnsi="Arial" w:cs="Arial"/>
          <w:color w:val="7688A2"/>
          <w:sz w:val="19"/>
          <w:szCs w:val="19"/>
          <w:lang w:eastAsia="es-ES"/>
        </w:rPr>
        <w:t>552</w:t>
      </w:r>
    </w:p>
    <w:p w:rsidR="00A85E98" w:rsidRDefault="00A85E98"/>
    <w:sectPr w:rsidR="00A85E98" w:rsidSect="00A85E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A6721"/>
    <w:multiLevelType w:val="multilevel"/>
    <w:tmpl w:val="C9EC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6EF"/>
    <w:rsid w:val="006556EF"/>
    <w:rsid w:val="00A8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98"/>
  </w:style>
  <w:style w:type="paragraph" w:styleId="Ttulo2">
    <w:name w:val="heading 2"/>
    <w:basedOn w:val="Normal"/>
    <w:link w:val="Ttulo2Car"/>
    <w:uiPriority w:val="9"/>
    <w:qFormat/>
    <w:rsid w:val="00655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556E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description-text">
    <w:name w:val="description-text"/>
    <w:basedOn w:val="Normal"/>
    <w:rsid w:val="0065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ui-selectmenu-text">
    <w:name w:val="ui-selectmenu-text"/>
    <w:basedOn w:val="Fuentedeprrafopredeter"/>
    <w:rsid w:val="006556EF"/>
  </w:style>
  <w:style w:type="paragraph" w:customStyle="1" w:styleId="label">
    <w:name w:val="label"/>
    <w:basedOn w:val="Normal"/>
    <w:rsid w:val="0065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value">
    <w:name w:val="value"/>
    <w:basedOn w:val="Normal"/>
    <w:rsid w:val="0065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480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1</cp:revision>
  <dcterms:created xsi:type="dcterms:W3CDTF">2022-06-22T09:35:00Z</dcterms:created>
  <dcterms:modified xsi:type="dcterms:W3CDTF">2022-06-22T09:37:00Z</dcterms:modified>
</cp:coreProperties>
</file>